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B" w:rsidRPr="00C557A0" w:rsidRDefault="0069744B" w:rsidP="00697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A0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4B" w:rsidRPr="00C557A0" w:rsidRDefault="0069744B" w:rsidP="0069744B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>У К Р А Ї Н А</w:t>
      </w:r>
    </w:p>
    <w:p w:rsidR="0069744B" w:rsidRPr="00C557A0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44B" w:rsidRPr="00C557A0" w:rsidRDefault="0069744B" w:rsidP="0069744B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C557A0">
        <w:rPr>
          <w:rFonts w:ascii="Times New Roman" w:hAnsi="Times New Roman"/>
          <w:kern w:val="0"/>
          <w:szCs w:val="28"/>
        </w:rPr>
        <w:t>НІЖИНСЬКА   РАЙОННА   ДЕРЖАВНА   АДМІНІСТРАЦІЯ</w:t>
      </w:r>
    </w:p>
    <w:p w:rsidR="0069744B" w:rsidRPr="00C557A0" w:rsidRDefault="0069744B" w:rsidP="0069744B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>ЧЕРНІГІВСЬКОЇ   ОБЛАСТІ</w:t>
      </w:r>
    </w:p>
    <w:p w:rsidR="0069744B" w:rsidRPr="00C557A0" w:rsidRDefault="0069744B" w:rsidP="0069744B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 xml:space="preserve">ВІДДІЛ  </w:t>
      </w:r>
      <w:r w:rsidR="0015759E">
        <w:rPr>
          <w:rFonts w:ascii="Times New Roman" w:hAnsi="Times New Roman"/>
          <w:b/>
          <w:szCs w:val="28"/>
        </w:rPr>
        <w:t xml:space="preserve"> </w:t>
      </w:r>
      <w:r w:rsidRPr="00C557A0">
        <w:rPr>
          <w:rFonts w:ascii="Times New Roman" w:hAnsi="Times New Roman"/>
          <w:b/>
          <w:szCs w:val="28"/>
        </w:rPr>
        <w:t>ОСВІТИ</w:t>
      </w:r>
    </w:p>
    <w:p w:rsidR="0069744B" w:rsidRPr="00C557A0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44B" w:rsidRPr="00C557A0" w:rsidRDefault="0069744B" w:rsidP="0069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9744B" w:rsidRPr="00C557A0" w:rsidRDefault="0069744B" w:rsidP="0069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44B" w:rsidRPr="00C557A0" w:rsidRDefault="003B475D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>.2016 року</w:t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4B" w:rsidRPr="00C557A0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69744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9744B" w:rsidRPr="00C557A0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44B" w:rsidRPr="00C557A0" w:rsidRDefault="0069744B" w:rsidP="0069744B">
      <w:pPr>
        <w:pStyle w:val="Default"/>
        <w:rPr>
          <w:i/>
          <w:sz w:val="28"/>
          <w:szCs w:val="28"/>
        </w:rPr>
      </w:pPr>
      <w:r w:rsidRPr="00C557A0"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</w:rPr>
        <w:t xml:space="preserve">підсумки </w:t>
      </w:r>
      <w:r w:rsidRPr="00C557A0">
        <w:rPr>
          <w:i/>
          <w:sz w:val="28"/>
          <w:szCs w:val="28"/>
        </w:rPr>
        <w:t>проведення районного конкурсу проектів</w:t>
      </w:r>
    </w:p>
    <w:p w:rsidR="0069744B" w:rsidRDefault="0069744B" w:rsidP="0069744B">
      <w:pPr>
        <w:pStyle w:val="Default"/>
        <w:rPr>
          <w:i/>
          <w:sz w:val="28"/>
          <w:szCs w:val="28"/>
        </w:rPr>
      </w:pPr>
      <w:r w:rsidRPr="00C557A0">
        <w:rPr>
          <w:i/>
          <w:sz w:val="28"/>
          <w:szCs w:val="28"/>
        </w:rPr>
        <w:t>до 30 річни</w:t>
      </w:r>
      <w:r>
        <w:rPr>
          <w:i/>
          <w:sz w:val="28"/>
          <w:szCs w:val="28"/>
        </w:rPr>
        <w:t>ці аварії на Чорнобильській АЕС</w:t>
      </w:r>
      <w:r w:rsidR="0015759E">
        <w:rPr>
          <w:i/>
          <w:sz w:val="28"/>
          <w:szCs w:val="28"/>
        </w:rPr>
        <w:t xml:space="preserve"> </w:t>
      </w:r>
    </w:p>
    <w:p w:rsidR="0069744B" w:rsidRPr="00C557A0" w:rsidRDefault="0069744B" w:rsidP="0069744B">
      <w:pPr>
        <w:pStyle w:val="Default"/>
        <w:rPr>
          <w:bCs/>
          <w:i/>
          <w:iCs/>
          <w:color w:val="auto"/>
          <w:sz w:val="28"/>
          <w:szCs w:val="28"/>
        </w:rPr>
      </w:pPr>
      <w:r w:rsidRPr="00C557A0">
        <w:rPr>
          <w:i/>
          <w:sz w:val="28"/>
          <w:szCs w:val="28"/>
        </w:rPr>
        <w:t>«Кожен повинен пам’ятати!»</w:t>
      </w:r>
    </w:p>
    <w:p w:rsidR="0069744B" w:rsidRPr="00C557A0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833" w:rsidRDefault="0069744B" w:rsidP="00E42833">
      <w:pPr>
        <w:pStyle w:val="Default"/>
        <w:ind w:firstLine="567"/>
        <w:jc w:val="both"/>
        <w:rPr>
          <w:sz w:val="28"/>
          <w:szCs w:val="28"/>
        </w:rPr>
      </w:pPr>
      <w:r w:rsidRPr="00C557A0">
        <w:rPr>
          <w:sz w:val="28"/>
          <w:szCs w:val="28"/>
        </w:rPr>
        <w:tab/>
        <w:t xml:space="preserve">Відповідно до закону України «Про позашкільну освіту», </w:t>
      </w:r>
      <w:r w:rsidRPr="00C557A0">
        <w:rPr>
          <w:iCs/>
          <w:sz w:val="28"/>
          <w:szCs w:val="28"/>
        </w:rPr>
        <w:t>наказ</w:t>
      </w:r>
      <w:r w:rsidR="002C6F0F">
        <w:rPr>
          <w:iCs/>
          <w:sz w:val="28"/>
          <w:szCs w:val="28"/>
        </w:rPr>
        <w:t>ів</w:t>
      </w:r>
      <w:r w:rsidRPr="00C557A0">
        <w:rPr>
          <w:iCs/>
          <w:sz w:val="28"/>
          <w:szCs w:val="28"/>
        </w:rPr>
        <w:t xml:space="preserve"> Управління освіти і науки Чернігівської </w:t>
      </w:r>
      <w:r w:rsidRPr="00C557A0">
        <w:rPr>
          <w:sz w:val="28"/>
          <w:szCs w:val="28"/>
        </w:rPr>
        <w:t xml:space="preserve">обласної державної адміністрації </w:t>
      </w:r>
      <w:r w:rsidRPr="00C557A0">
        <w:rPr>
          <w:iCs/>
          <w:sz w:val="28"/>
          <w:szCs w:val="28"/>
        </w:rPr>
        <w:t>від 16</w:t>
      </w:r>
      <w:r w:rsidRPr="00C557A0">
        <w:rPr>
          <w:sz w:val="28"/>
          <w:szCs w:val="28"/>
        </w:rPr>
        <w:t>.03.2016 №121 «Про проведення обласного конкурсу проектів до 30 річниці аварії на Чорнобильській АЕС «Кожен повинен пам’ятати!»</w:t>
      </w:r>
      <w:r w:rsidR="00F507BD">
        <w:rPr>
          <w:sz w:val="28"/>
          <w:szCs w:val="28"/>
        </w:rPr>
        <w:t xml:space="preserve">, відділу освіти від 07.04.2016 №99 </w:t>
      </w:r>
      <w:r w:rsidR="00F507BD" w:rsidRPr="00C557A0">
        <w:rPr>
          <w:sz w:val="28"/>
          <w:szCs w:val="28"/>
        </w:rPr>
        <w:t xml:space="preserve">«Про проведення </w:t>
      </w:r>
      <w:r w:rsidR="00F507BD">
        <w:rPr>
          <w:sz w:val="28"/>
          <w:szCs w:val="28"/>
        </w:rPr>
        <w:t>районного</w:t>
      </w:r>
      <w:r w:rsidR="00F507BD" w:rsidRPr="00C557A0">
        <w:rPr>
          <w:sz w:val="28"/>
          <w:szCs w:val="28"/>
        </w:rPr>
        <w:t xml:space="preserve"> конкурсу проектів до 30 річниці аварії на Чорнобильській АЕС «Кожен повинен пам’ятати!»</w:t>
      </w:r>
      <w:r w:rsidRPr="00C557A0">
        <w:rPr>
          <w:sz w:val="28"/>
          <w:szCs w:val="28"/>
        </w:rPr>
        <w:t xml:space="preserve"> та з метою вшанування подвигу учасників ліквідації аварії на Чорнобильській АЕС, впровадження основ безпеки життєдіяльності та екобезпеки у підліткове середовище</w:t>
      </w:r>
      <w:r w:rsidR="00F507BD">
        <w:rPr>
          <w:sz w:val="28"/>
          <w:szCs w:val="28"/>
        </w:rPr>
        <w:t xml:space="preserve"> протягом квітня </w:t>
      </w:r>
      <w:r w:rsidR="00F507BD" w:rsidRPr="00C557A0">
        <w:rPr>
          <w:sz w:val="28"/>
          <w:szCs w:val="28"/>
        </w:rPr>
        <w:t xml:space="preserve">2016 року </w:t>
      </w:r>
      <w:r w:rsidR="00F507BD">
        <w:rPr>
          <w:sz w:val="28"/>
          <w:szCs w:val="28"/>
        </w:rPr>
        <w:t xml:space="preserve">проведено </w:t>
      </w:r>
      <w:r w:rsidR="00F507BD" w:rsidRPr="00C557A0">
        <w:rPr>
          <w:sz w:val="28"/>
          <w:szCs w:val="28"/>
        </w:rPr>
        <w:t>районний конкурс проектів до 30 річниці аварії на Чорнобильській АЕС «Кожен повинен пам</w:t>
      </w:r>
      <w:r w:rsidR="00F507BD">
        <w:rPr>
          <w:sz w:val="28"/>
          <w:szCs w:val="28"/>
        </w:rPr>
        <w:t>’</w:t>
      </w:r>
      <w:r w:rsidR="00F507BD" w:rsidRPr="00C557A0">
        <w:rPr>
          <w:sz w:val="28"/>
          <w:szCs w:val="28"/>
        </w:rPr>
        <w:t>ятати!»</w:t>
      </w:r>
      <w:r w:rsidR="0047619C">
        <w:rPr>
          <w:sz w:val="28"/>
          <w:szCs w:val="28"/>
        </w:rPr>
        <w:t xml:space="preserve"> </w:t>
      </w:r>
      <w:r w:rsidR="003911DD">
        <w:rPr>
          <w:sz w:val="28"/>
          <w:szCs w:val="28"/>
        </w:rPr>
        <w:t>у</w:t>
      </w:r>
      <w:r w:rsidR="0047619C" w:rsidRPr="00C557A0">
        <w:rPr>
          <w:sz w:val="28"/>
          <w:szCs w:val="28"/>
        </w:rPr>
        <w:t xml:space="preserve"> дво</w:t>
      </w:r>
      <w:r w:rsidR="003911DD">
        <w:rPr>
          <w:sz w:val="28"/>
          <w:szCs w:val="28"/>
        </w:rPr>
        <w:t>х</w:t>
      </w:r>
      <w:r w:rsidR="0047619C" w:rsidRPr="00C557A0">
        <w:rPr>
          <w:sz w:val="28"/>
          <w:szCs w:val="28"/>
        </w:rPr>
        <w:t xml:space="preserve"> номінація</w:t>
      </w:r>
      <w:r w:rsidR="003911DD">
        <w:rPr>
          <w:sz w:val="28"/>
          <w:szCs w:val="28"/>
        </w:rPr>
        <w:t>х</w:t>
      </w:r>
      <w:r w:rsidR="0047619C" w:rsidRPr="00C557A0">
        <w:rPr>
          <w:sz w:val="28"/>
          <w:szCs w:val="28"/>
        </w:rPr>
        <w:t xml:space="preserve"> «Подвиг учасників ліквідації </w:t>
      </w:r>
      <w:r w:rsidR="0047619C" w:rsidRPr="0047619C">
        <w:rPr>
          <w:sz w:val="28"/>
          <w:szCs w:val="28"/>
        </w:rPr>
        <w:t xml:space="preserve">аварії на Чорнобильській </w:t>
      </w:r>
      <w:r w:rsidR="0047619C" w:rsidRPr="0047619C">
        <w:rPr>
          <w:rStyle w:val="0pt"/>
          <w:rFonts w:ascii="Times New Roman" w:hAnsi="Times New Roman" w:cs="Times New Roman"/>
          <w:sz w:val="28"/>
          <w:szCs w:val="28"/>
        </w:rPr>
        <w:t>АЕС»</w:t>
      </w:r>
      <w:r w:rsidR="0047619C" w:rsidRPr="0047619C">
        <w:rPr>
          <w:sz w:val="28"/>
          <w:szCs w:val="28"/>
        </w:rPr>
        <w:t xml:space="preserve"> та «Впровадження основ безпеки життєдіяльності та екобезпеки у підліткове середовище».</w:t>
      </w:r>
    </w:p>
    <w:p w:rsidR="001A7CBF" w:rsidRDefault="0047619C" w:rsidP="001A7C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C557A0">
        <w:rPr>
          <w:sz w:val="28"/>
          <w:szCs w:val="28"/>
        </w:rPr>
        <w:t>приверн</w:t>
      </w:r>
      <w:r>
        <w:rPr>
          <w:sz w:val="28"/>
          <w:szCs w:val="28"/>
        </w:rPr>
        <w:t>ув</w:t>
      </w:r>
      <w:r w:rsidRPr="00C557A0">
        <w:rPr>
          <w:sz w:val="28"/>
          <w:szCs w:val="28"/>
        </w:rPr>
        <w:t xml:space="preserve"> уваг</w:t>
      </w:r>
      <w:r>
        <w:rPr>
          <w:sz w:val="28"/>
          <w:szCs w:val="28"/>
        </w:rPr>
        <w:t>у</w:t>
      </w:r>
      <w:r w:rsidRPr="00C557A0">
        <w:rPr>
          <w:sz w:val="28"/>
          <w:szCs w:val="28"/>
        </w:rPr>
        <w:t xml:space="preserve"> громадськості до проблем наслідк</w:t>
      </w:r>
      <w:r>
        <w:rPr>
          <w:sz w:val="28"/>
          <w:szCs w:val="28"/>
        </w:rPr>
        <w:t xml:space="preserve">ів аварії на Чорнобильській АЕС, </w:t>
      </w:r>
      <w:r w:rsidRPr="00C557A0">
        <w:rPr>
          <w:sz w:val="28"/>
          <w:szCs w:val="28"/>
        </w:rPr>
        <w:t>залучення учнівської молоді до вирішення екологічних проблем та інформування громадськості</w:t>
      </w:r>
      <w:r>
        <w:rPr>
          <w:sz w:val="28"/>
          <w:szCs w:val="28"/>
        </w:rPr>
        <w:t xml:space="preserve"> про небезпеки наслідків аварії, </w:t>
      </w:r>
      <w:r w:rsidRPr="00C557A0">
        <w:rPr>
          <w:sz w:val="28"/>
          <w:szCs w:val="28"/>
        </w:rPr>
        <w:t>поширення та реалізації нових підходів щодо вшанування подвигу учасників ліквідації аварії на Чорнобильській АЕС.</w:t>
      </w:r>
    </w:p>
    <w:p w:rsidR="001A7CBF" w:rsidRDefault="00F507BD" w:rsidP="001A7C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C1E2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онкурсі взяли участь учні </w:t>
      </w:r>
      <w:r w:rsidR="003911DD">
        <w:rPr>
          <w:sz w:val="28"/>
          <w:szCs w:val="28"/>
        </w:rPr>
        <w:t>Вертіївської ЗОШ І-ІІІ ст.</w:t>
      </w:r>
      <w:r w:rsidRPr="00C557A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вихованці </w:t>
      </w:r>
      <w:r w:rsidRPr="00C557A0">
        <w:rPr>
          <w:sz w:val="28"/>
          <w:szCs w:val="28"/>
        </w:rPr>
        <w:t>позашкільного навчальн</w:t>
      </w:r>
      <w:r w:rsidR="003911DD">
        <w:rPr>
          <w:sz w:val="28"/>
          <w:szCs w:val="28"/>
        </w:rPr>
        <w:t xml:space="preserve">ого </w:t>
      </w:r>
      <w:r w:rsidRPr="00C557A0">
        <w:rPr>
          <w:sz w:val="28"/>
          <w:szCs w:val="28"/>
        </w:rPr>
        <w:t>заклад</w:t>
      </w:r>
      <w:r w:rsidR="003911DD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7C1E22">
        <w:rPr>
          <w:sz w:val="28"/>
          <w:szCs w:val="28"/>
        </w:rPr>
        <w:t xml:space="preserve"> </w:t>
      </w:r>
      <w:r w:rsidR="001A7CBF">
        <w:rPr>
          <w:sz w:val="28"/>
          <w:szCs w:val="28"/>
        </w:rPr>
        <w:t>Н</w:t>
      </w:r>
      <w:r w:rsidR="007C1E22">
        <w:rPr>
          <w:sz w:val="28"/>
          <w:szCs w:val="28"/>
        </w:rPr>
        <w:t xml:space="preserve">а районний етап </w:t>
      </w:r>
      <w:r w:rsidR="001A7CBF">
        <w:rPr>
          <w:sz w:val="28"/>
          <w:szCs w:val="28"/>
        </w:rPr>
        <w:t>подано</w:t>
      </w:r>
      <w:r w:rsidR="007C1E22">
        <w:rPr>
          <w:sz w:val="28"/>
          <w:szCs w:val="28"/>
        </w:rPr>
        <w:t xml:space="preserve"> три роботи</w:t>
      </w:r>
      <w:r w:rsidR="001A7CBF">
        <w:rPr>
          <w:sz w:val="28"/>
          <w:szCs w:val="28"/>
        </w:rPr>
        <w:t>.</w:t>
      </w:r>
    </w:p>
    <w:p w:rsidR="001F1C6E" w:rsidRDefault="00E42833" w:rsidP="001A7C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учасників вирізняються </w:t>
      </w:r>
      <w:r w:rsidR="007C1E22" w:rsidRPr="00443F61">
        <w:rPr>
          <w:sz w:val="28"/>
          <w:szCs w:val="28"/>
        </w:rPr>
        <w:t>актуальніст</w:t>
      </w:r>
      <w:r>
        <w:rPr>
          <w:sz w:val="28"/>
          <w:szCs w:val="28"/>
        </w:rPr>
        <w:t>ю</w:t>
      </w:r>
      <w:r w:rsidR="001F1C6E">
        <w:rPr>
          <w:sz w:val="28"/>
          <w:szCs w:val="28"/>
        </w:rPr>
        <w:t>,</w:t>
      </w:r>
      <w:r w:rsidR="007C1E22" w:rsidRPr="00443F61">
        <w:rPr>
          <w:sz w:val="28"/>
          <w:szCs w:val="28"/>
        </w:rPr>
        <w:t xml:space="preserve"> доцільніст</w:t>
      </w:r>
      <w:r>
        <w:rPr>
          <w:sz w:val="28"/>
          <w:szCs w:val="28"/>
        </w:rPr>
        <w:t>ю</w:t>
      </w:r>
      <w:r w:rsidR="007C1E22" w:rsidRPr="00443F61">
        <w:rPr>
          <w:sz w:val="28"/>
          <w:szCs w:val="28"/>
        </w:rPr>
        <w:t xml:space="preserve"> і коректніст</w:t>
      </w:r>
      <w:r>
        <w:rPr>
          <w:sz w:val="28"/>
          <w:szCs w:val="28"/>
        </w:rPr>
        <w:t>ю</w:t>
      </w:r>
      <w:r w:rsidR="007C1E22" w:rsidRPr="00443F61">
        <w:rPr>
          <w:sz w:val="28"/>
          <w:szCs w:val="28"/>
        </w:rPr>
        <w:t xml:space="preserve"> використаних методів</w:t>
      </w:r>
      <w:r w:rsidR="001F1C6E">
        <w:rPr>
          <w:sz w:val="28"/>
          <w:szCs w:val="28"/>
        </w:rPr>
        <w:t>,</w:t>
      </w:r>
      <w:r w:rsidR="007C1E22" w:rsidRPr="00443F61">
        <w:rPr>
          <w:sz w:val="28"/>
          <w:szCs w:val="28"/>
        </w:rPr>
        <w:t xml:space="preserve"> творчи</w:t>
      </w:r>
      <w:r>
        <w:rPr>
          <w:sz w:val="28"/>
          <w:szCs w:val="28"/>
        </w:rPr>
        <w:t>м</w:t>
      </w:r>
      <w:r w:rsidR="007C1E22" w:rsidRPr="00443F61">
        <w:rPr>
          <w:sz w:val="28"/>
          <w:szCs w:val="28"/>
        </w:rPr>
        <w:t xml:space="preserve"> підх</w:t>
      </w:r>
      <w:r>
        <w:rPr>
          <w:sz w:val="28"/>
          <w:szCs w:val="28"/>
        </w:rPr>
        <w:t>одом</w:t>
      </w:r>
      <w:r w:rsidR="007C1E22" w:rsidRPr="00443F61">
        <w:rPr>
          <w:sz w:val="28"/>
          <w:szCs w:val="28"/>
        </w:rPr>
        <w:t xml:space="preserve"> до вирішення проблеми</w:t>
      </w:r>
      <w:r w:rsidR="001F1C6E">
        <w:rPr>
          <w:sz w:val="28"/>
          <w:szCs w:val="28"/>
        </w:rPr>
        <w:t>,</w:t>
      </w:r>
      <w:r w:rsidR="007C1E22" w:rsidRPr="00443F61">
        <w:rPr>
          <w:sz w:val="28"/>
          <w:szCs w:val="28"/>
        </w:rPr>
        <w:t xml:space="preserve"> доступніст</w:t>
      </w:r>
      <w:r>
        <w:rPr>
          <w:sz w:val="28"/>
          <w:szCs w:val="28"/>
        </w:rPr>
        <w:t>ю</w:t>
      </w:r>
      <w:r w:rsidR="007C1E22" w:rsidRPr="00443F61">
        <w:rPr>
          <w:sz w:val="28"/>
          <w:szCs w:val="28"/>
        </w:rPr>
        <w:t xml:space="preserve"> і можливіст</w:t>
      </w:r>
      <w:r>
        <w:rPr>
          <w:sz w:val="28"/>
          <w:szCs w:val="28"/>
        </w:rPr>
        <w:t>ю</w:t>
      </w:r>
      <w:r w:rsidR="007C1E22" w:rsidRPr="00443F61">
        <w:rPr>
          <w:sz w:val="28"/>
          <w:szCs w:val="28"/>
        </w:rPr>
        <w:t xml:space="preserve"> практичного застосування.</w:t>
      </w:r>
    </w:p>
    <w:p w:rsidR="00A01089" w:rsidRPr="009455E0" w:rsidRDefault="00A01089" w:rsidP="00A01089">
      <w:pPr>
        <w:pStyle w:val="9"/>
        <w:shd w:val="clear" w:color="auto" w:fill="auto"/>
        <w:spacing w:after="0" w:line="24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вищесказаного та на підставі рішення журі </w:t>
      </w:r>
    </w:p>
    <w:p w:rsidR="001A7CBF" w:rsidRDefault="001A7CBF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44B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69744B" w:rsidRPr="00C557A0" w:rsidRDefault="0069744B" w:rsidP="00697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836" w:rsidRPr="00274836" w:rsidRDefault="00C455C2" w:rsidP="00274836">
      <w:pPr>
        <w:pStyle w:val="a3"/>
        <w:numPr>
          <w:ilvl w:val="0"/>
          <w:numId w:val="5"/>
        </w:numPr>
        <w:tabs>
          <w:tab w:val="left" w:pos="48"/>
        </w:tabs>
        <w:spacing w:after="0" w:line="240" w:lineRule="auto"/>
        <w:ind w:left="48" w:firstLine="28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27483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Визнати переможц</w:t>
      </w:r>
      <w:r w:rsidR="00CC61A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274836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 w:rsidR="00274836" w:rsidRPr="00274836">
        <w:rPr>
          <w:rFonts w:ascii="Times New Roman" w:hAnsi="Times New Roman" w:cs="Times New Roman"/>
          <w:sz w:val="28"/>
          <w:szCs w:val="28"/>
          <w:lang w:val="uk-UA"/>
        </w:rPr>
        <w:t>го конкурс</w:t>
      </w:r>
      <w:r w:rsidR="002748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836" w:rsidRPr="00274836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до 30 річниці аварії на Чорнобильській АЕС «Кожен повинен пам’ятати!»</w:t>
      </w:r>
      <w:r w:rsidR="00274836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нагородити дипломами відділу освіти:</w:t>
      </w:r>
    </w:p>
    <w:p w:rsidR="00CC61A0" w:rsidRPr="00CC61A0" w:rsidRDefault="00274836" w:rsidP="00274836">
      <w:pPr>
        <w:pStyle w:val="a3"/>
        <w:numPr>
          <w:ilvl w:val="1"/>
          <w:numId w:val="5"/>
        </w:numPr>
        <w:tabs>
          <w:tab w:val="left" w:pos="48"/>
        </w:tabs>
        <w:spacing w:after="0" w:line="240" w:lineRule="auto"/>
        <w:ind w:hanging="436"/>
        <w:jc w:val="both"/>
        <w:rPr>
          <w:rStyle w:val="0pt"/>
          <w:rFonts w:ascii="Times New Roman" w:eastAsiaTheme="minorEastAsia" w:hAnsi="Times New Roman" w:cs="Times New Roman"/>
          <w:color w:val="1D1B11" w:themeColor="background2" w:themeShade="1A"/>
          <w:spacing w:val="0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У номінації </w:t>
      </w:r>
      <w:r w:rsidR="00CC61A0" w:rsidRPr="00274836">
        <w:rPr>
          <w:rFonts w:ascii="Times New Roman" w:hAnsi="Times New Roman" w:cs="Times New Roman"/>
          <w:sz w:val="28"/>
          <w:szCs w:val="28"/>
          <w:lang w:val="uk-UA"/>
        </w:rPr>
        <w:t xml:space="preserve">«Подвиг учасників ліквідації аварії на Чорнобильській </w:t>
      </w:r>
      <w:r w:rsidR="00CC61A0" w:rsidRPr="00274836">
        <w:rPr>
          <w:rStyle w:val="0pt"/>
          <w:rFonts w:ascii="Times New Roman" w:hAnsi="Times New Roman" w:cs="Times New Roman"/>
          <w:sz w:val="28"/>
          <w:szCs w:val="28"/>
          <w:lang w:val="uk-UA"/>
        </w:rPr>
        <w:t>АЕС»</w:t>
      </w:r>
      <w:r w:rsidR="00CC61A0">
        <w:rPr>
          <w:rStyle w:val="0pt"/>
          <w:rFonts w:ascii="Times New Roman" w:hAnsi="Times New Roman" w:cs="Times New Roman"/>
          <w:sz w:val="28"/>
          <w:szCs w:val="28"/>
          <w:lang w:val="uk-UA"/>
        </w:rPr>
        <w:t>:</w:t>
      </w:r>
    </w:p>
    <w:p w:rsidR="00CC61A0" w:rsidRDefault="004F0444" w:rsidP="004F0444">
      <w:pPr>
        <w:pStyle w:val="a3"/>
        <w:numPr>
          <w:ilvl w:val="0"/>
          <w:numId w:val="8"/>
        </w:numPr>
        <w:tabs>
          <w:tab w:val="left" w:pos="4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Костюченко Інну, вихованку Комунального позашкільного навчального закладу</w:t>
      </w:r>
      <w:r w:rsidR="00CC61A0"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«Центр дитячої та юнацької творчості» за відеоролик «Чорнобиль. Два кольори часу» (керівник Борщ М.М., Монько І.О.)</w:t>
      </w:r>
      <w:r w:rsid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;</w:t>
      </w:r>
    </w:p>
    <w:p w:rsidR="004F0444" w:rsidRPr="00336EBA" w:rsidRDefault="008943F5" w:rsidP="004F0444">
      <w:pPr>
        <w:pStyle w:val="a3"/>
        <w:numPr>
          <w:ilvl w:val="0"/>
          <w:numId w:val="8"/>
        </w:numPr>
        <w:tabs>
          <w:tab w:val="left" w:pos="48"/>
        </w:tabs>
        <w:spacing w:after="0" w:line="240" w:lineRule="auto"/>
        <w:jc w:val="both"/>
        <w:rPr>
          <w:rStyle w:val="0pt"/>
          <w:rFonts w:ascii="Times New Roman" w:eastAsiaTheme="minorEastAsia" w:hAnsi="Times New Roman" w:cs="Times New Roman"/>
          <w:color w:val="1D1B11" w:themeColor="background2" w:themeShade="1A"/>
          <w:spacing w:val="0"/>
          <w:sz w:val="28"/>
          <w:szCs w:val="28"/>
          <w:shd w:val="clear" w:color="auto" w:fill="auto"/>
          <w:lang w:val="uk-UA"/>
        </w:rPr>
      </w:pPr>
      <w:r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Сидорець Тетяну та Легейду Аліну, учениць</w:t>
      </w:r>
      <w:r w:rsidR="00336EBA"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9 класу</w:t>
      </w:r>
      <w:r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Вертіївської ЗОШ І-ІІІ ст. </w:t>
      </w:r>
      <w:r w:rsidR="00336EBA"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за </w:t>
      </w:r>
      <w:r w:rsidR="00336EBA" w:rsidRPr="00336EBA">
        <w:rPr>
          <w:rFonts w:ascii="Times New Roman" w:hAnsi="Times New Roman" w:cs="Times New Roman"/>
          <w:sz w:val="28"/>
          <w:szCs w:val="28"/>
          <w:lang w:val="uk-UA"/>
        </w:rPr>
        <w:t>анімаційний проект</w:t>
      </w:r>
      <w:r w:rsidR="00336EBA"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«Чорнобиль не має меж» (керівник Дудченко М.М.).</w:t>
      </w:r>
      <w:r w:rsidR="00CC61A0" w:rsidRPr="00336E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274836" w:rsidRPr="00274836" w:rsidRDefault="00274836" w:rsidP="00274836">
      <w:pPr>
        <w:pStyle w:val="a3"/>
        <w:numPr>
          <w:ilvl w:val="1"/>
          <w:numId w:val="5"/>
        </w:numPr>
        <w:tabs>
          <w:tab w:val="left" w:pos="48"/>
        </w:tabs>
        <w:spacing w:after="0" w:line="240" w:lineRule="auto"/>
        <w:ind w:hanging="43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274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3F5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Pr="00274836">
        <w:rPr>
          <w:rFonts w:ascii="Times New Roman" w:hAnsi="Times New Roman" w:cs="Times New Roman"/>
          <w:sz w:val="28"/>
          <w:szCs w:val="28"/>
          <w:lang w:val="uk-UA"/>
        </w:rPr>
        <w:t>«Впровадження основ безпеки життєдіяльності та екобезпеки у підліткове середовище»</w:t>
      </w:r>
      <w:r w:rsidR="008943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455C2" w:rsidRPr="00336EBA" w:rsidRDefault="008943F5" w:rsidP="00336EBA">
      <w:pPr>
        <w:pStyle w:val="a3"/>
        <w:numPr>
          <w:ilvl w:val="0"/>
          <w:numId w:val="8"/>
        </w:numPr>
        <w:tabs>
          <w:tab w:val="left" w:pos="4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Іваненко Катерину, </w:t>
      </w: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вихованк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</w:t>
      </w: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Комунального позашкільного навчального закладу «Центр дитячої та юнацької творчості» за віде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презентацію</w:t>
      </w: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«Чорнобиль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– маленька війна з тяжкими наслідками</w:t>
      </w: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» (керівник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Ковток Л.М.</w:t>
      </w:r>
      <w:r w:rsidRPr="00CC61A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8943F5" w:rsidRPr="00274836" w:rsidRDefault="008943F5" w:rsidP="00C455C2">
      <w:pPr>
        <w:pStyle w:val="a3"/>
        <w:tabs>
          <w:tab w:val="left" w:pos="48"/>
        </w:tabs>
        <w:ind w:left="33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455C2" w:rsidRPr="00336EBA" w:rsidRDefault="00C455C2" w:rsidP="00C455C2">
      <w:pPr>
        <w:pStyle w:val="a3"/>
        <w:numPr>
          <w:ilvl w:val="0"/>
          <w:numId w:val="5"/>
        </w:numPr>
        <w:tabs>
          <w:tab w:val="left" w:pos="48"/>
        </w:tabs>
        <w:spacing w:after="0" w:line="240" w:lineRule="auto"/>
        <w:ind w:left="48" w:firstLine="28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36EBA">
        <w:rPr>
          <w:rFonts w:ascii="Times New Roman" w:hAnsi="Times New Roman" w:cs="Times New Roman"/>
          <w:sz w:val="28"/>
          <w:szCs w:val="28"/>
        </w:rPr>
        <w:t xml:space="preserve">Керівникам загальноосвітніх </w:t>
      </w:r>
      <w:r w:rsidR="005D039F" w:rsidRPr="00336EBA">
        <w:rPr>
          <w:rFonts w:ascii="Times New Roman" w:hAnsi="Times New Roman" w:cs="Times New Roman"/>
          <w:sz w:val="28"/>
          <w:szCs w:val="28"/>
        </w:rPr>
        <w:t xml:space="preserve">та позашкільного навчальних закладів </w:t>
      </w:r>
      <w:r w:rsidRPr="00336EBA">
        <w:rPr>
          <w:rFonts w:ascii="Times New Roman" w:hAnsi="Times New Roman" w:cs="Times New Roman"/>
          <w:sz w:val="28"/>
          <w:szCs w:val="28"/>
        </w:rPr>
        <w:t>району активізувати роботу учнівських та педагогічних колективів щодо участі у конкурсах національно-патріотичного спрямування.</w:t>
      </w:r>
    </w:p>
    <w:p w:rsidR="00C455C2" w:rsidRPr="00336EBA" w:rsidRDefault="00C455C2" w:rsidP="00C45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5C2" w:rsidRPr="00352AFD" w:rsidRDefault="00C455C2" w:rsidP="00352AF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8"/>
        </w:tabs>
        <w:autoSpaceDE w:val="0"/>
        <w:autoSpaceDN w:val="0"/>
        <w:adjustRightInd w:val="0"/>
        <w:spacing w:before="326" w:after="0" w:line="317" w:lineRule="exac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5EBB">
        <w:rPr>
          <w:rFonts w:ascii="Times New Roman" w:hAnsi="Times New Roman" w:cs="Times New Roman"/>
          <w:sz w:val="28"/>
          <w:szCs w:val="28"/>
        </w:rPr>
        <w:t>Районному методичному кабінету (Дерев’янко Н.П.)</w:t>
      </w:r>
      <w:r w:rsidR="00352AFD">
        <w:rPr>
          <w:rFonts w:ascii="Times New Roman" w:hAnsi="Times New Roman" w:cs="Times New Roman"/>
          <w:sz w:val="28"/>
          <w:szCs w:val="28"/>
          <w:lang w:val="uk-UA"/>
        </w:rPr>
        <w:t xml:space="preserve"> подати матері</w:t>
      </w:r>
      <w:r w:rsidR="00A01089" w:rsidRPr="00352AFD">
        <w:rPr>
          <w:rFonts w:ascii="Times New Roman" w:hAnsi="Times New Roman" w:cs="Times New Roman"/>
          <w:sz w:val="28"/>
          <w:szCs w:val="28"/>
          <w:lang w:val="uk-UA"/>
        </w:rPr>
        <w:t xml:space="preserve">али переможців до 30 квітня 2016 року на електронну адресу </w:t>
      </w:r>
      <w:r w:rsidR="00A01089" w:rsidRPr="00352AFD">
        <w:rPr>
          <w:rStyle w:val="2"/>
          <w:rFonts w:ascii="Times New Roman" w:hAnsi="Times New Roman" w:cs="Times New Roman"/>
          <w:sz w:val="28"/>
          <w:szCs w:val="28"/>
          <w:lang w:val="uk-UA"/>
        </w:rPr>
        <w:t>а21470@</w:t>
      </w:r>
      <w:r w:rsidR="00A01089" w:rsidRPr="00352AFD">
        <w:rPr>
          <w:rStyle w:val="2"/>
          <w:rFonts w:ascii="Times New Roman" w:hAnsi="Times New Roman" w:cs="Times New Roman"/>
          <w:sz w:val="28"/>
          <w:szCs w:val="28"/>
          <w:lang w:val="en-US"/>
        </w:rPr>
        <w:t>ukr</w:t>
      </w:r>
      <w:r w:rsidR="00A01089" w:rsidRPr="00352AFD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A01089" w:rsidRPr="00352AFD">
        <w:rPr>
          <w:rStyle w:val="2"/>
          <w:rFonts w:ascii="Times New Roman" w:hAnsi="Times New Roman" w:cs="Times New Roman"/>
          <w:sz w:val="28"/>
          <w:szCs w:val="28"/>
          <w:lang w:val="en-US"/>
        </w:rPr>
        <w:t>net</w:t>
      </w:r>
      <w:r w:rsidR="00A01089" w:rsidRPr="00352AFD">
        <w:rPr>
          <w:rFonts w:ascii="Times New Roman" w:hAnsi="Times New Roman" w:cs="Times New Roman"/>
          <w:sz w:val="28"/>
          <w:szCs w:val="28"/>
          <w:lang w:val="uk-UA"/>
        </w:rPr>
        <w:t xml:space="preserve"> або на адресу Чернігівського обласною Палацу дітей та юнацтва (проспект Перемоги, б. 112, м. Чернігів, 14038, кабінет 37 з поміткою «Конкурс проектів до 30 річниці аварії на </w:t>
      </w:r>
      <w:r w:rsidR="00A01089" w:rsidRPr="00352AFD">
        <w:rPr>
          <w:rStyle w:val="0pt"/>
          <w:rFonts w:ascii="Times New Roman" w:hAnsi="Times New Roman" w:cs="Times New Roman"/>
          <w:sz w:val="28"/>
          <w:szCs w:val="28"/>
          <w:lang w:val="uk-UA"/>
        </w:rPr>
        <w:t>ЧАЕС»).</w:t>
      </w:r>
    </w:p>
    <w:p w:rsidR="00C455C2" w:rsidRPr="002D4D1F" w:rsidRDefault="00C455C2" w:rsidP="00C455C2">
      <w:pPr>
        <w:pStyle w:val="a3"/>
        <w:rPr>
          <w:sz w:val="28"/>
          <w:szCs w:val="28"/>
        </w:rPr>
      </w:pPr>
    </w:p>
    <w:p w:rsidR="0069744B" w:rsidRPr="00C455C2" w:rsidRDefault="0069744B" w:rsidP="00C455C2">
      <w:pPr>
        <w:pStyle w:val="a3"/>
        <w:numPr>
          <w:ilvl w:val="0"/>
          <w:numId w:val="5"/>
        </w:numPr>
        <w:tabs>
          <w:tab w:val="left" w:pos="48"/>
        </w:tabs>
        <w:spacing w:after="0" w:line="240" w:lineRule="auto"/>
        <w:ind w:left="48" w:firstLine="283"/>
        <w:jc w:val="both"/>
        <w:rPr>
          <w:color w:val="1D1B11" w:themeColor="background2" w:themeShade="1A"/>
          <w:sz w:val="28"/>
          <w:szCs w:val="28"/>
        </w:rPr>
      </w:pPr>
      <w:r w:rsidRPr="00C455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головного спеціаліста відділу освіти Івашко Л.М.</w:t>
      </w:r>
    </w:p>
    <w:p w:rsidR="0069744B" w:rsidRDefault="0069744B" w:rsidP="0069744B">
      <w:pPr>
        <w:pStyle w:val="5"/>
        <w:shd w:val="clear" w:color="auto" w:fill="auto"/>
        <w:tabs>
          <w:tab w:val="left" w:pos="11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9E" w:rsidRPr="00C557A0" w:rsidRDefault="0015759E" w:rsidP="0069744B">
      <w:pPr>
        <w:pStyle w:val="5"/>
        <w:shd w:val="clear" w:color="auto" w:fill="auto"/>
        <w:tabs>
          <w:tab w:val="left" w:pos="11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C2" w:rsidRDefault="00C455C2" w:rsidP="006974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44B" w:rsidRPr="00C557A0" w:rsidRDefault="0069744B" w:rsidP="006974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  <w:t>Л.В. Лозова</w:t>
      </w:r>
    </w:p>
    <w:sectPr w:rsidR="0069744B" w:rsidRPr="00C557A0" w:rsidSect="00157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243"/>
    <w:multiLevelType w:val="multilevel"/>
    <w:tmpl w:val="60E8230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2"/>
      <w:lvlJc w:val="left"/>
      <w:pPr>
        <w:ind w:left="568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7B02EF"/>
    <w:multiLevelType w:val="hybridMultilevel"/>
    <w:tmpl w:val="C28E3978"/>
    <w:lvl w:ilvl="0" w:tplc="4A4011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D161D"/>
    <w:multiLevelType w:val="hybridMultilevel"/>
    <w:tmpl w:val="C09211E0"/>
    <w:lvl w:ilvl="0" w:tplc="0B368FA8">
      <w:start w:val="7"/>
      <w:numFmt w:val="bullet"/>
      <w:lvlText w:val="-"/>
      <w:lvlJc w:val="left"/>
      <w:pPr>
        <w:ind w:left="9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A032988"/>
    <w:multiLevelType w:val="multilevel"/>
    <w:tmpl w:val="286C38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53727566"/>
    <w:multiLevelType w:val="hybridMultilevel"/>
    <w:tmpl w:val="2C6A26A8"/>
    <w:lvl w:ilvl="0" w:tplc="D8607B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801A5"/>
    <w:multiLevelType w:val="multilevel"/>
    <w:tmpl w:val="FA7E6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A2965DE"/>
    <w:multiLevelType w:val="multilevel"/>
    <w:tmpl w:val="31864DB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7">
    <w:nsid w:val="7FB17B2B"/>
    <w:multiLevelType w:val="multilevel"/>
    <w:tmpl w:val="3DD471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744B"/>
    <w:rsid w:val="00136905"/>
    <w:rsid w:val="0015759E"/>
    <w:rsid w:val="001A7CBF"/>
    <w:rsid w:val="001C5EBB"/>
    <w:rsid w:val="001F1C6E"/>
    <w:rsid w:val="00265AF2"/>
    <w:rsid w:val="00274836"/>
    <w:rsid w:val="002C6F0F"/>
    <w:rsid w:val="00332245"/>
    <w:rsid w:val="00336EBA"/>
    <w:rsid w:val="00352AFD"/>
    <w:rsid w:val="003911DD"/>
    <w:rsid w:val="003B475D"/>
    <w:rsid w:val="0047619C"/>
    <w:rsid w:val="004F0444"/>
    <w:rsid w:val="005D039F"/>
    <w:rsid w:val="005D483F"/>
    <w:rsid w:val="005D7CBC"/>
    <w:rsid w:val="0069744B"/>
    <w:rsid w:val="00732D97"/>
    <w:rsid w:val="007C1E22"/>
    <w:rsid w:val="00877BDA"/>
    <w:rsid w:val="008943F5"/>
    <w:rsid w:val="00A01089"/>
    <w:rsid w:val="00C455C2"/>
    <w:rsid w:val="00C912FF"/>
    <w:rsid w:val="00CC61A0"/>
    <w:rsid w:val="00E42833"/>
    <w:rsid w:val="00E74F1D"/>
    <w:rsid w:val="00EE6353"/>
    <w:rsid w:val="00F04555"/>
    <w:rsid w:val="00F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74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744B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4B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9744B"/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Default">
    <w:name w:val="Default"/>
    <w:rsid w:val="00697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69744B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69744B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69744B"/>
    <w:pPr>
      <w:shd w:val="clear" w:color="auto" w:fill="FFFFFF"/>
      <w:spacing w:after="240" w:line="457" w:lineRule="exact"/>
      <w:jc w:val="center"/>
    </w:pPr>
    <w:rPr>
      <w:rFonts w:ascii="Lucida Sans Unicode" w:eastAsia="Lucida Sans Unicode" w:hAnsi="Lucida Sans Unicode" w:cs="Lucida Sans Unicode"/>
      <w:spacing w:val="-10"/>
      <w:sz w:val="25"/>
      <w:szCs w:val="25"/>
      <w:lang w:eastAsia="en-US"/>
    </w:rPr>
  </w:style>
  <w:style w:type="character" w:customStyle="1" w:styleId="0pt">
    <w:name w:val="Основной текст + Интервал 0 pt"/>
    <w:basedOn w:val="a4"/>
    <w:rsid w:val="0069744B"/>
    <w:rPr>
      <w:rFonts w:ascii="Lucida Sans Unicode" w:eastAsia="Lucida Sans Unicode" w:hAnsi="Lucida Sans Unicode" w:cs="Lucida Sans Unicode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69744B"/>
    <w:rPr>
      <w:rFonts w:ascii="Lucida Sans Unicode" w:eastAsia="Lucida Sans Unicode" w:hAnsi="Lucida Sans Unicode" w:cs="Lucida Sans Unicode"/>
      <w:spacing w:val="-10"/>
      <w:sz w:val="25"/>
      <w:szCs w:val="25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9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9">
    <w:name w:val="Основной текст9"/>
    <w:basedOn w:val="a"/>
    <w:rsid w:val="00C455C2"/>
    <w:pPr>
      <w:shd w:val="clear" w:color="auto" w:fill="FFFFFF"/>
      <w:spacing w:after="360" w:line="511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2016-05-05T13:16:00Z</dcterms:created>
  <dcterms:modified xsi:type="dcterms:W3CDTF">2016-07-01T07:47:00Z</dcterms:modified>
</cp:coreProperties>
</file>